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D63ED0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105</w:t>
      </w:r>
    </w:p>
    <w:p w:rsidR="00067F25" w:rsidRPr="007A21BD" w:rsidRDefault="00D63ED0">
      <w:pPr>
        <w:pStyle w:val="normal0"/>
        <w:jc w:val="center"/>
        <w:rPr>
          <w:lang w:val="es-PR"/>
        </w:rPr>
      </w:pPr>
      <w:r>
        <w:rPr>
          <w:lang w:val="es-PR"/>
        </w:rPr>
        <w:t>MIERCOLES 23</w:t>
      </w:r>
      <w:r w:rsidR="00CF2B2D">
        <w:rPr>
          <w:lang w:val="es-PR"/>
        </w:rPr>
        <w:t xml:space="preserve"> DE JUL</w:t>
      </w:r>
      <w:r w:rsidR="00082222">
        <w:rPr>
          <w:lang w:val="es-PR"/>
        </w:rPr>
        <w:t>IO</w:t>
      </w:r>
      <w:r w:rsidR="00005B26">
        <w:rPr>
          <w:lang w:val="es-PR"/>
        </w:rPr>
        <w:t xml:space="preserve"> DEL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992D1B" w:rsidP="00772CE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D63ED0">
        <w:rPr>
          <w:b/>
          <w:lang w:val="es-PR"/>
        </w:rPr>
        <w:t xml:space="preserve">or: Fuerte Como el Roble </w:t>
      </w:r>
      <w:proofErr w:type="gramStart"/>
      <w:r w:rsidR="00D63ED0">
        <w:rPr>
          <w:b/>
          <w:lang w:val="es-PR"/>
        </w:rPr>
        <w:t>la</w:t>
      </w:r>
      <w:proofErr w:type="gramEnd"/>
      <w:r w:rsidR="00D63ED0">
        <w:rPr>
          <w:b/>
          <w:lang w:val="es-PR"/>
        </w:rPr>
        <w:t xml:space="preserve"> Pm</w:t>
      </w:r>
      <w:r w:rsidR="00772CEC">
        <w:rPr>
          <w:b/>
          <w:lang w:val="es-PR"/>
        </w:rPr>
        <w:tab/>
      </w:r>
    </w:p>
    <w:p w:rsidR="004B75AC" w:rsidRDefault="004B75AC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12:00 – 2:00</w:t>
      </w:r>
      <w:r w:rsidR="00D63ED0">
        <w:rPr>
          <w:b/>
          <w:lang w:val="es-PR"/>
        </w:rPr>
        <w:t xml:space="preserve"> - Iniciados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D63ED0" w:rsidRDefault="005A2D8D" w:rsidP="00D63ED0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  <w:r w:rsidR="00D63ED0">
        <w:rPr>
          <w:sz w:val="24"/>
          <w:szCs w:val="24"/>
          <w:lang w:val="es-PR"/>
        </w:rPr>
        <w:t xml:space="preserve"> </w:t>
      </w:r>
    </w:p>
    <w:p w:rsidR="00521544" w:rsidRDefault="00D63ED0" w:rsidP="00D63ED0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2. La Idea es indestructible </w:t>
      </w:r>
      <w:hyperlink r:id="rId7" w:history="1">
        <w:r w:rsidRPr="0080467A">
          <w:rPr>
            <w:rStyle w:val="Hyperlink"/>
            <w:sz w:val="24"/>
            <w:szCs w:val="24"/>
            <w:lang w:val="es-PR"/>
          </w:rPr>
          <w:t>https://tseyor.org/audios/t221-rasbek-la-idea-es-indestructible</w:t>
        </w:r>
      </w:hyperlink>
    </w:p>
    <w:p w:rsidR="00D63ED0" w:rsidRPr="00D63ED0" w:rsidRDefault="00D63ED0" w:rsidP="00D63ED0">
      <w:pPr>
        <w:pStyle w:val="NoSpacing"/>
        <w:ind w:left="630"/>
        <w:rPr>
          <w:sz w:val="24"/>
          <w:szCs w:val="24"/>
          <w:lang w:val="es-PR"/>
        </w:rPr>
      </w:pPr>
    </w:p>
    <w:p w:rsidR="00AA0F01" w:rsidRDefault="00AA0F01" w:rsidP="003F07C8">
      <w:pPr>
        <w:pStyle w:val="NoSpacing"/>
        <w:ind w:left="630"/>
        <w:rPr>
          <w:sz w:val="24"/>
          <w:szCs w:val="24"/>
          <w:lang w:val="es-PR"/>
        </w:rPr>
      </w:pPr>
    </w:p>
    <w:p w:rsidR="00AA0F01" w:rsidRDefault="00AA0F01" w:rsidP="00AA0F01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Lectura, retroaliment</w:t>
      </w:r>
      <w:r w:rsidR="00D63ED0">
        <w:rPr>
          <w:sz w:val="24"/>
          <w:szCs w:val="24"/>
          <w:lang w:val="es-PR"/>
        </w:rPr>
        <w:t>ación y síntesis comunicado 29 La luz al final de Túnel</w:t>
      </w:r>
    </w:p>
    <w:p w:rsidR="006C432A" w:rsidRDefault="006C432A" w:rsidP="006C432A">
      <w:pPr>
        <w:pStyle w:val="NoSpacing"/>
        <w:ind w:left="630"/>
        <w:rPr>
          <w:sz w:val="24"/>
          <w:szCs w:val="24"/>
          <w:lang w:val="es-PR"/>
        </w:rPr>
      </w:pPr>
    </w:p>
    <w:p w:rsidR="00D63ED0" w:rsidRDefault="00D63ED0" w:rsidP="00AA0F01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Retroalimentación de los Talleres de interiorización. </w:t>
      </w:r>
    </w:p>
    <w:p w:rsidR="00BF1636" w:rsidRDefault="00BF1636" w:rsidP="00D63ED0">
      <w:pPr>
        <w:pStyle w:val="NoSpacing"/>
        <w:rPr>
          <w:sz w:val="24"/>
          <w:szCs w:val="24"/>
          <w:lang w:val="es-PR"/>
        </w:rPr>
      </w:pPr>
    </w:p>
    <w:p w:rsidR="006C432A" w:rsidRDefault="00302D57" w:rsidP="006C432A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Tirada de cartas de auto descubrimiento: </w:t>
      </w:r>
      <w:r w:rsidR="00D63ED0">
        <w:rPr>
          <w:sz w:val="24"/>
          <w:szCs w:val="24"/>
          <w:lang w:val="es-PR"/>
        </w:rPr>
        <w:t>¿Cómo voy trabajando los talleres de interiorización?</w:t>
      </w:r>
      <w:r>
        <w:rPr>
          <w:sz w:val="24"/>
          <w:szCs w:val="24"/>
          <w:lang w:val="es-PR"/>
        </w:rPr>
        <w:t xml:space="preserve"> Sacaremos una carta y tendremos 10 minutos para escribir nuestras respuestas.</w:t>
      </w:r>
    </w:p>
    <w:p w:rsidR="006C432A" w:rsidRDefault="006C432A" w:rsidP="006C432A">
      <w:pPr>
        <w:pStyle w:val="ListParagraph"/>
        <w:rPr>
          <w:sz w:val="24"/>
          <w:szCs w:val="24"/>
          <w:lang w:val="es-PR"/>
        </w:rPr>
      </w:pPr>
    </w:p>
    <w:p w:rsidR="00497662" w:rsidRPr="006C432A" w:rsidRDefault="00497662" w:rsidP="006C432A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6C432A">
        <w:rPr>
          <w:sz w:val="24"/>
          <w:szCs w:val="24"/>
          <w:lang w:val="es-PR"/>
        </w:rPr>
        <w:t>Recordatorio de las re</w:t>
      </w:r>
      <w:r w:rsidR="00F0073D" w:rsidRPr="006C432A">
        <w:rPr>
          <w:sz w:val="24"/>
          <w:szCs w:val="24"/>
          <w:lang w:val="es-PR"/>
        </w:rPr>
        <w:t xml:space="preserve">uniones de iniciados tercer </w:t>
      </w:r>
      <w:r w:rsidR="00302D57" w:rsidRPr="006C432A">
        <w:rPr>
          <w:sz w:val="24"/>
          <w:szCs w:val="24"/>
          <w:lang w:val="es-PR"/>
        </w:rPr>
        <w:t>lunes de julio el 28</w:t>
      </w:r>
      <w:r w:rsidR="00922D84" w:rsidRPr="006C432A">
        <w:rPr>
          <w:sz w:val="24"/>
          <w:szCs w:val="24"/>
          <w:lang w:val="es-PR"/>
        </w:rPr>
        <w:t xml:space="preserve"> </w:t>
      </w:r>
    </w:p>
    <w:p w:rsidR="00922D84" w:rsidRDefault="00922D84" w:rsidP="00922D84">
      <w:pPr>
        <w:pStyle w:val="ListParagraph"/>
        <w:rPr>
          <w:sz w:val="24"/>
          <w:szCs w:val="24"/>
          <w:lang w:val="es-PR"/>
        </w:rPr>
      </w:pPr>
    </w:p>
    <w:p w:rsidR="00922D84" w:rsidRDefault="00922D84" w:rsidP="00922D84">
      <w:pPr>
        <w:pStyle w:val="NoSpacing"/>
        <w:ind w:left="63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De 2:00 – 4:00 Pm</w:t>
      </w:r>
    </w:p>
    <w:p w:rsidR="006C432A" w:rsidRDefault="006C432A" w:rsidP="00922D84">
      <w:pPr>
        <w:pStyle w:val="NoSpacing"/>
        <w:ind w:left="630"/>
        <w:rPr>
          <w:sz w:val="24"/>
          <w:szCs w:val="24"/>
          <w:lang w:val="es-PR"/>
        </w:rPr>
      </w:pPr>
    </w:p>
    <w:p w:rsidR="006C432A" w:rsidRDefault="006C432A" w:rsidP="00922D84">
      <w:pPr>
        <w:pStyle w:val="NoSpacing"/>
        <w:numPr>
          <w:ilvl w:val="0"/>
          <w:numId w:val="38"/>
        </w:numPr>
        <w:ind w:left="630"/>
        <w:rPr>
          <w:sz w:val="24"/>
          <w:szCs w:val="24"/>
          <w:lang w:val="es-PR"/>
        </w:rPr>
      </w:pPr>
      <w:r w:rsidRPr="006C432A">
        <w:rPr>
          <w:sz w:val="24"/>
          <w:szCs w:val="24"/>
          <w:lang w:val="es-PR"/>
        </w:rPr>
        <w:t xml:space="preserve">Mantra de Protección y Baksaj </w:t>
      </w:r>
      <w:r>
        <w:rPr>
          <w:sz w:val="24"/>
          <w:szCs w:val="24"/>
          <w:lang w:val="es-PR"/>
        </w:rPr>
        <w:t>–</w:t>
      </w:r>
      <w:r w:rsidRPr="006C432A">
        <w:rPr>
          <w:sz w:val="24"/>
          <w:szCs w:val="24"/>
          <w:lang w:val="es-PR"/>
        </w:rPr>
        <w:t xml:space="preserve"> </w:t>
      </w:r>
    </w:p>
    <w:p w:rsidR="006C432A" w:rsidRPr="006C432A" w:rsidRDefault="006C432A" w:rsidP="006C432A">
      <w:pPr>
        <w:pStyle w:val="NoSpacing"/>
        <w:ind w:left="270"/>
        <w:rPr>
          <w:sz w:val="24"/>
          <w:szCs w:val="24"/>
          <w:lang w:val="es-PR"/>
        </w:rPr>
      </w:pPr>
    </w:p>
    <w:p w:rsidR="006C432A" w:rsidRDefault="006C432A" w:rsidP="006C432A">
      <w:pPr>
        <w:pStyle w:val="NoSpacing"/>
        <w:numPr>
          <w:ilvl w:val="0"/>
          <w:numId w:val="38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La extrapolación se consigue mediante la divulgación: </w:t>
      </w:r>
      <w:hyperlink r:id="rId8" w:history="1">
        <w:r w:rsidRPr="0080467A">
          <w:rPr>
            <w:rStyle w:val="Hyperlink"/>
            <w:sz w:val="24"/>
            <w:szCs w:val="24"/>
            <w:lang w:val="es-PR"/>
          </w:rPr>
          <w:t>https://tseyor.org/audios/t192-rasbek-la-extrapolacion-se-consigue-mediante-la-divulgacion</w:t>
        </w:r>
      </w:hyperlink>
    </w:p>
    <w:p w:rsidR="006C432A" w:rsidRDefault="006C432A" w:rsidP="006C432A">
      <w:pPr>
        <w:pStyle w:val="ListParagraph"/>
        <w:rPr>
          <w:sz w:val="24"/>
          <w:szCs w:val="24"/>
          <w:lang w:val="es-PR"/>
        </w:rPr>
      </w:pPr>
    </w:p>
    <w:p w:rsidR="006C432A" w:rsidRDefault="006C432A" w:rsidP="006C432A">
      <w:pPr>
        <w:pStyle w:val="NoSpacing"/>
        <w:numPr>
          <w:ilvl w:val="0"/>
          <w:numId w:val="38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Taller de  lectura de las  palabras por siete minutos –</w:t>
      </w:r>
    </w:p>
    <w:p w:rsidR="006C432A" w:rsidRDefault="006C432A" w:rsidP="006C432A">
      <w:pPr>
        <w:pStyle w:val="ListParagraph"/>
        <w:rPr>
          <w:sz w:val="24"/>
          <w:szCs w:val="24"/>
          <w:lang w:val="es-PR"/>
        </w:rPr>
      </w:pPr>
    </w:p>
    <w:p w:rsidR="006C432A" w:rsidRDefault="006C432A" w:rsidP="006C432A">
      <w:pPr>
        <w:pStyle w:val="NoSpacing"/>
        <w:numPr>
          <w:ilvl w:val="0"/>
          <w:numId w:val="38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 y retroalimentación del Comunicado TAP 231 Va aflorando cada vez más la chispa del conocimiento trascendental.</w:t>
      </w:r>
    </w:p>
    <w:p w:rsidR="006C432A" w:rsidRDefault="006C432A" w:rsidP="006C432A">
      <w:pPr>
        <w:pStyle w:val="ListParagraph"/>
        <w:rPr>
          <w:sz w:val="24"/>
          <w:szCs w:val="24"/>
          <w:lang w:val="es-PR"/>
        </w:rPr>
      </w:pPr>
    </w:p>
    <w:p w:rsidR="006C432A" w:rsidRDefault="006C432A" w:rsidP="006C432A">
      <w:pPr>
        <w:pStyle w:val="NoSpacing"/>
        <w:numPr>
          <w:ilvl w:val="0"/>
          <w:numId w:val="38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lastRenderedPageBreak/>
        <w:t xml:space="preserve">Extrapolación mental: Ir a la nave y encontrarnos con nuestra replica a ver </w:t>
      </w:r>
      <w:proofErr w:type="spellStart"/>
      <w:r>
        <w:rPr>
          <w:sz w:val="24"/>
          <w:szCs w:val="24"/>
          <w:lang w:val="es-PR"/>
        </w:rPr>
        <w:t>que</w:t>
      </w:r>
      <w:proofErr w:type="spellEnd"/>
      <w:r>
        <w:rPr>
          <w:sz w:val="24"/>
          <w:szCs w:val="24"/>
          <w:lang w:val="es-PR"/>
        </w:rPr>
        <w:t xml:space="preserve"> mensaje nos puede dar.</w:t>
      </w:r>
    </w:p>
    <w:p w:rsidR="006C432A" w:rsidRDefault="006C432A" w:rsidP="006C432A">
      <w:pPr>
        <w:pStyle w:val="ListParagraph"/>
        <w:rPr>
          <w:sz w:val="24"/>
          <w:szCs w:val="24"/>
          <w:lang w:val="es-PR"/>
        </w:rPr>
      </w:pPr>
    </w:p>
    <w:p w:rsidR="006C432A" w:rsidRDefault="006C432A" w:rsidP="006C432A">
      <w:pPr>
        <w:pStyle w:val="NoSpacing"/>
        <w:numPr>
          <w:ilvl w:val="0"/>
          <w:numId w:val="38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Empezamos vacaciones. Ver que temas queremos tocar en esos días y actividades de Experiencias de Campo.</w:t>
      </w:r>
    </w:p>
    <w:p w:rsidR="004B75AC" w:rsidRDefault="004B75AC" w:rsidP="004B75AC">
      <w:pPr>
        <w:pStyle w:val="ListParagraph"/>
        <w:rPr>
          <w:sz w:val="24"/>
          <w:szCs w:val="24"/>
          <w:lang w:val="es-PR"/>
        </w:rPr>
      </w:pP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Toc</w:t>
      </w:r>
      <w:r w:rsidR="00497662">
        <w:rPr>
          <w:sz w:val="24"/>
          <w:szCs w:val="24"/>
          <w:lang w:val="es-PR"/>
        </w:rPr>
        <w:t>a</w:t>
      </w:r>
      <w:r w:rsidR="002E29E8">
        <w:rPr>
          <w:sz w:val="24"/>
          <w:szCs w:val="24"/>
          <w:lang w:val="es-PR"/>
        </w:rPr>
        <w:t xml:space="preserve"> mod</w:t>
      </w:r>
      <w:r w:rsidR="006C432A">
        <w:rPr>
          <w:sz w:val="24"/>
          <w:szCs w:val="24"/>
          <w:lang w:val="es-PR"/>
        </w:rPr>
        <w:t>erar: Armando el Juego la Pm</w:t>
      </w: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7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8"/>
  </w:num>
  <w:num w:numId="5">
    <w:abstractNumId w:val="36"/>
  </w:num>
  <w:num w:numId="6">
    <w:abstractNumId w:val="5"/>
  </w:num>
  <w:num w:numId="7">
    <w:abstractNumId w:val="26"/>
  </w:num>
  <w:num w:numId="8">
    <w:abstractNumId w:val="32"/>
  </w:num>
  <w:num w:numId="9">
    <w:abstractNumId w:val="21"/>
  </w:num>
  <w:num w:numId="10">
    <w:abstractNumId w:val="35"/>
  </w:num>
  <w:num w:numId="11">
    <w:abstractNumId w:val="15"/>
  </w:num>
  <w:num w:numId="12">
    <w:abstractNumId w:val="9"/>
  </w:num>
  <w:num w:numId="13">
    <w:abstractNumId w:val="22"/>
  </w:num>
  <w:num w:numId="14">
    <w:abstractNumId w:val="18"/>
  </w:num>
  <w:num w:numId="15">
    <w:abstractNumId w:val="25"/>
  </w:num>
  <w:num w:numId="16">
    <w:abstractNumId w:val="0"/>
  </w:num>
  <w:num w:numId="17">
    <w:abstractNumId w:val="17"/>
  </w:num>
  <w:num w:numId="18">
    <w:abstractNumId w:val="4"/>
  </w:num>
  <w:num w:numId="19">
    <w:abstractNumId w:val="30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4"/>
  </w:num>
  <w:num w:numId="25">
    <w:abstractNumId w:val="14"/>
  </w:num>
  <w:num w:numId="26">
    <w:abstractNumId w:val="13"/>
  </w:num>
  <w:num w:numId="27">
    <w:abstractNumId w:val="1"/>
  </w:num>
  <w:num w:numId="28">
    <w:abstractNumId w:val="10"/>
  </w:num>
  <w:num w:numId="29">
    <w:abstractNumId w:val="23"/>
  </w:num>
  <w:num w:numId="30">
    <w:abstractNumId w:val="6"/>
  </w:num>
  <w:num w:numId="31">
    <w:abstractNumId w:val="11"/>
  </w:num>
  <w:num w:numId="32">
    <w:abstractNumId w:val="16"/>
  </w:num>
  <w:num w:numId="33">
    <w:abstractNumId w:val="27"/>
  </w:num>
  <w:num w:numId="34">
    <w:abstractNumId w:val="2"/>
  </w:num>
  <w:num w:numId="35">
    <w:abstractNumId w:val="3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265FB"/>
    <w:rsid w:val="00731A42"/>
    <w:rsid w:val="007343B3"/>
    <w:rsid w:val="00745DB1"/>
    <w:rsid w:val="00754DBD"/>
    <w:rsid w:val="007614D6"/>
    <w:rsid w:val="007614E2"/>
    <w:rsid w:val="00772CEC"/>
    <w:rsid w:val="00774E5E"/>
    <w:rsid w:val="0078091A"/>
    <w:rsid w:val="00782BAC"/>
    <w:rsid w:val="00792D9A"/>
    <w:rsid w:val="007A1F2D"/>
    <w:rsid w:val="007A21BD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50D5"/>
    <w:rsid w:val="009B1280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t192-rasbek-la-extrapolacion-se-consigue-mediante-la-divulgac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t221-rasbek-la-idea-es-indestructib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39226-0CD8-4EA7-8BC7-67B3F03C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cp:lastPrinted>2025-07-16T13:50:00Z</cp:lastPrinted>
  <dcterms:created xsi:type="dcterms:W3CDTF">2025-07-23T14:04:00Z</dcterms:created>
  <dcterms:modified xsi:type="dcterms:W3CDTF">2025-07-23T14:24:00Z</dcterms:modified>
</cp:coreProperties>
</file>